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924177" w:rsidRPr="006E7C45" w14:paraId="08CAB8A6" w14:textId="77777777" w:rsidTr="4DBF243F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280BE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207B0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DBEC8" w14:textId="77777777" w:rsidR="00924177" w:rsidRPr="006E7C45" w:rsidRDefault="00924177" w:rsidP="0029435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97B43" w14:textId="40698826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Margin (pence per litre)</w:t>
            </w:r>
          </w:p>
        </w:tc>
      </w:tr>
      <w:tr w:rsidR="00924177" w:rsidRPr="006E7C45" w14:paraId="25972FBC" w14:textId="77777777" w:rsidTr="4DBF243F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641A5CB8" w14:textId="51FD5496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263E352" w14:textId="2230E37D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2D14B0E2" w14:textId="2577CB17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DD29DC1" w14:textId="7E9A4F52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63FAABCF" w14:textId="0D7EB6B9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12,000-23,999 litres</w:t>
            </w:r>
          </w:p>
        </w:tc>
        <w:tc>
          <w:tcPr>
            <w:tcW w:w="1800" w:type="dxa"/>
          </w:tcPr>
          <w:p w14:paraId="229E14F8" w14:textId="41FCB4C2" w:rsidR="00924177" w:rsidRPr="006E7C45" w:rsidRDefault="00924177" w:rsidP="00924177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24,000+ litres</w:t>
            </w:r>
          </w:p>
        </w:tc>
      </w:tr>
      <w:tr w:rsidR="006E7C45" w:rsidRPr="006E7C45" w14:paraId="2844A700" w14:textId="77777777" w:rsidTr="4DBF243F">
        <w:trPr>
          <w:gridAfter w:val="1"/>
          <w:wAfter w:w="27" w:type="dxa"/>
          <w:jc w:val="center"/>
        </w:trPr>
        <w:tc>
          <w:tcPr>
            <w:tcW w:w="1604" w:type="dxa"/>
          </w:tcPr>
          <w:p w14:paraId="340EF745" w14:textId="2045F93B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101</w:t>
            </w:r>
          </w:p>
        </w:tc>
        <w:tc>
          <w:tcPr>
            <w:tcW w:w="1177" w:type="dxa"/>
          </w:tcPr>
          <w:p w14:paraId="3D30DFD8" w14:textId="42D2CF62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170829C7" w14:textId="7EA9B5C1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6E7C45">
              <w:rPr>
                <w:rFonts w:ascii="Arial" w:hAnsi="Arial" w:cs="Arial"/>
                <w:szCs w:val="22"/>
              </w:rPr>
              <w:t>Certas Energy UK Ltd t/a Scottish Fuels</w:t>
            </w:r>
          </w:p>
        </w:tc>
        <w:tc>
          <w:tcPr>
            <w:tcW w:w="1739" w:type="dxa"/>
          </w:tcPr>
          <w:p w14:paraId="2F3775A2" w14:textId="5D301502" w:rsidR="006E7C45" w:rsidRPr="006E7C45" w:rsidRDefault="00E21CE1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E21CE1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  <w:tc>
          <w:tcPr>
            <w:tcW w:w="2447" w:type="dxa"/>
          </w:tcPr>
          <w:p w14:paraId="7DA8A67C" w14:textId="5770C214" w:rsidR="006E7C45" w:rsidRPr="006E7C45" w:rsidRDefault="00E21CE1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E21CE1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  <w:tc>
          <w:tcPr>
            <w:tcW w:w="1800" w:type="dxa"/>
          </w:tcPr>
          <w:p w14:paraId="4A07CCB2" w14:textId="4752A984" w:rsidR="006E7C45" w:rsidRPr="006E7C45" w:rsidRDefault="00E21CE1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Cs w:val="22"/>
              </w:rPr>
            </w:pPr>
            <w:r w:rsidRPr="00E21CE1">
              <w:rPr>
                <w:rFonts w:ascii="Arial" w:hAnsi="Arial" w:cs="Arial"/>
                <w:szCs w:val="22"/>
              </w:rPr>
              <w:t>REDACTED TEXT under FOIA Section 43 Commercial Interests.</w:t>
            </w:r>
          </w:p>
        </w:tc>
      </w:tr>
    </w:tbl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p w14:paraId="0DA0D1F8" w14:textId="77777777" w:rsidR="006E7C45" w:rsidRDefault="006E7C45" w:rsidP="00E21CE1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D3CC9" w14:textId="77777777" w:rsidR="00D66719" w:rsidRDefault="00D66719">
      <w:pPr>
        <w:spacing w:after="0" w:line="20" w:lineRule="exact"/>
      </w:pPr>
    </w:p>
  </w:endnote>
  <w:endnote w:type="continuationSeparator" w:id="0">
    <w:p w14:paraId="5643D047" w14:textId="77777777" w:rsidR="00D66719" w:rsidRDefault="00D66719">
      <w:pPr>
        <w:spacing w:after="0" w:line="20" w:lineRule="exact"/>
      </w:pPr>
    </w:p>
  </w:endnote>
  <w:endnote w:type="continuationNotice" w:id="1">
    <w:p w14:paraId="6B127122" w14:textId="77777777" w:rsidR="00D66719" w:rsidRDefault="00D6671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08494" w14:textId="77777777" w:rsidR="00D66719" w:rsidRDefault="00D66719">
      <w:pPr>
        <w:spacing w:after="0" w:line="240" w:lineRule="auto"/>
      </w:pPr>
      <w:r>
        <w:separator/>
      </w:r>
    </w:p>
  </w:footnote>
  <w:footnote w:type="continuationSeparator" w:id="0">
    <w:p w14:paraId="12C99C8A" w14:textId="77777777" w:rsidR="00D66719" w:rsidRDefault="00D66719">
      <w:pPr>
        <w:spacing w:after="0" w:line="240" w:lineRule="auto"/>
      </w:pPr>
      <w:r>
        <w:continuationSeparator/>
      </w:r>
    </w:p>
  </w:footnote>
  <w:footnote w:type="continuationNotice" w:id="1">
    <w:p w14:paraId="6616975E" w14:textId="77777777" w:rsidR="00D66719" w:rsidRDefault="00D667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501B4D82" w14:textId="3A68172F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3E5DB4" w:rsidRPr="003E5DB4">
      <w:t xml:space="preserve"> </w:t>
    </w:r>
    <w:r w:rsidR="00E21CE1" w:rsidRPr="00E21CE1">
      <w:rPr>
        <w:rFonts w:ascii="Arial" w:hAnsi="Arial" w:cs="Arial"/>
        <w:sz w:val="20"/>
      </w:rPr>
      <w:t>CCEN22A02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66719"/>
    <w:rsid w:val="00DA6475"/>
    <w:rsid w:val="00DE0170"/>
    <w:rsid w:val="00E21CE1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2D3F7A-28C8-4B81-AB10-1300A672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2022-10-28T11:38:00Z</dcterms:created>
  <dcterms:modified xsi:type="dcterms:W3CDTF">2022-10-28T11:38:00Z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